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597A3F">
        <w:rPr>
          <w:sz w:val="26"/>
          <w:szCs w:val="26"/>
        </w:rPr>
        <w:t xml:space="preserve"> 23.06.2017</w:t>
      </w:r>
      <w:r>
        <w:rPr>
          <w:sz w:val="26"/>
          <w:szCs w:val="26"/>
        </w:rPr>
        <w:t xml:space="preserve">                                                                              </w:t>
      </w:r>
      <w:r w:rsidR="00597A3F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№</w:t>
      </w:r>
      <w:r w:rsidR="00597A3F">
        <w:rPr>
          <w:sz w:val="26"/>
          <w:szCs w:val="26"/>
        </w:rPr>
        <w:t xml:space="preserve"> 617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О  внесении изменений в постановление администрации района</w:t>
      </w: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02.12.2015 № 1058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связи с выкупом  муниципального имущества субъектом малого предпринимательства, арендующим данное имущество, в соответствии со  ст. 43 Устава района администрации района</w:t>
      </w: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Pr="009C0E1F">
        <w:rPr>
          <w:sz w:val="26"/>
          <w:szCs w:val="26"/>
        </w:rPr>
        <w:t>Внести в Перечень муниципального имущества Усть-Кубинского</w:t>
      </w:r>
      <w:r>
        <w:rPr>
          <w:sz w:val="26"/>
          <w:szCs w:val="26"/>
        </w:rPr>
        <w:t xml:space="preserve">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следующие изменения:</w:t>
      </w:r>
    </w:p>
    <w:p w:rsidR="009C0E1F" w:rsidRPr="009C0E1F" w:rsidRDefault="009C0E1F" w:rsidP="009C0E1F">
      <w:pPr>
        <w:ind w:left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9C0E1F">
        <w:rPr>
          <w:sz w:val="26"/>
          <w:szCs w:val="26"/>
        </w:rPr>
        <w:t xml:space="preserve">Строки « 4,5»  Перечня исключить, строки  «6,7»  считать строками «4,5» </w:t>
      </w: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соответственно.</w:t>
      </w: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9C0E1F" w:rsidRDefault="009C0E1F" w:rsidP="009C0E1F">
      <w:pPr>
        <w:tabs>
          <w:tab w:val="left" w:pos="6804"/>
        </w:tabs>
        <w:jc w:val="both"/>
        <w:rPr>
          <w:sz w:val="26"/>
          <w:szCs w:val="26"/>
        </w:rPr>
      </w:pPr>
    </w:p>
    <w:p w:rsidR="009C0E1F" w:rsidRDefault="009C0E1F" w:rsidP="009C0E1F">
      <w:pPr>
        <w:tabs>
          <w:tab w:val="left" w:pos="6804"/>
        </w:tabs>
        <w:jc w:val="both"/>
        <w:rPr>
          <w:sz w:val="26"/>
          <w:szCs w:val="26"/>
        </w:rPr>
      </w:pPr>
    </w:p>
    <w:p w:rsidR="009C0E1F" w:rsidRDefault="009C0E1F" w:rsidP="009C0E1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</w:t>
      </w:r>
      <w:r>
        <w:rPr>
          <w:sz w:val="26"/>
          <w:szCs w:val="26"/>
        </w:rPr>
        <w:tab/>
        <w:t xml:space="preserve">               А.О. Семичев</w:t>
      </w:r>
    </w:p>
    <w:p w:rsidR="002301F8" w:rsidRPr="009C0E1F" w:rsidRDefault="002301F8" w:rsidP="009C0E1F">
      <w:pPr>
        <w:rPr>
          <w:szCs w:val="26"/>
        </w:rPr>
      </w:pPr>
    </w:p>
    <w:sectPr w:rsidR="002301F8" w:rsidRPr="009C0E1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2301F8"/>
    <w:rsid w:val="002663C6"/>
    <w:rsid w:val="003F1748"/>
    <w:rsid w:val="00597A3F"/>
    <w:rsid w:val="0076579C"/>
    <w:rsid w:val="00872279"/>
    <w:rsid w:val="009C0E1F"/>
    <w:rsid w:val="00B636BF"/>
    <w:rsid w:val="00BF41AC"/>
    <w:rsid w:val="00DC7BB3"/>
    <w:rsid w:val="00F9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2017-06-23T08:01:00Z</cp:lastPrinted>
  <dcterms:created xsi:type="dcterms:W3CDTF">2017-06-23T07:59:00Z</dcterms:created>
  <dcterms:modified xsi:type="dcterms:W3CDTF">2017-06-23T08:01:00Z</dcterms:modified>
</cp:coreProperties>
</file>